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</w:rPr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margin">
              <wp:posOffset>3910013</wp:posOffset>
            </wp:positionH>
            <wp:positionV relativeFrom="margin">
              <wp:posOffset>-333431</wp:posOffset>
            </wp:positionV>
            <wp:extent cx="2038350" cy="1412825"/>
            <wp:effectExtent b="0" l="0" r="0" t="0"/>
            <wp:wrapSquare wrapText="bothSides" distB="57150" distT="57150" distL="57150" distR="5715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412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CTAT Summer Conferences 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Presenter Information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Recording Your Presentation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pacing w:after="22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Be sure to adhere to the 30 minute time limit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after="0" w:afterAutospacing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Email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mark@ctat.org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or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robin@ctat.org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to schedule your recording and use the Zoom link provided to record your presentation - CTAT staff will start the session and facilitate recording as needed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or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after="22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Use any recording platform you prefer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spacing w:after="22"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hyperlink r:id="rId9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To learn how to record using Zoom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spacing w:after="22"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hyperlink r:id="rId10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To learn how to record using PowerPoint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spacing w:after="22"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hyperlink r:id="rId11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To learn how to record using Google Slides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22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Include any combination of content formats you prefer, including: 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spacing w:after="22"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Slideshow with voiceover or webcam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spacing w:after="22"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Screen recording with voiceover or webcam 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0" w:afterAutospacing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If recording on your own platform, save your video file in MP4 HD (1080p or 780p) format - an option you select when outputting your recording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after="0" w:afterAutospacing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Name your MP4 file with your last name and title of your presentation (Ex: Robinson_Distance Learning and CTE.ppt)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after="0" w:afterAutospacing="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Name your slides, supporting materials and headshot similarly (Ex: Robinson_Distance Learning and CTE_Reading List and Links.doc)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Upload your recorded presentation, any supporting materials, and your headshot </w:t>
      </w:r>
      <w:hyperlink r:id="rId12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Presentation Pro Tips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You are welcome to download and use a PPT template found </w:t>
      </w:r>
      <w:hyperlink r:id="rId13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Use images such as photos, graphs, charts, and graphics  - Be sure to license (pay for) and/or get written permission to use copyrighted material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Use sans serif typefaces (Arial, Tahoma, Trebuchet) and don’t over do highlighting, boldface, underlining, italics - Recommended font size 40-point title, 24-point bulleted text - Preview your slides for font size and readability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22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Share your insights and strategies, practical tips and techniques 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22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Use concise and clear slides and speak casually and comfortably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22"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Add music, memes and animation to add humor and energy into your presentation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If you have a LinkedIn account, </w:t>
      </w:r>
      <w:hyperlink r:id="rId14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add your QR code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so that attendees can connect with you</w:t>
      </w:r>
    </w:p>
    <w:p w:rsidR="00000000" w:rsidDel="00000000" w:rsidP="00000000" w:rsidRDefault="00000000" w:rsidRPr="00000000" w14:paraId="0000001A">
      <w:pPr>
        <w:spacing w:line="240" w:lineRule="auto"/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How to Look Great on Camera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Choose a quiet room, avoid background noise and remove clutter behind you that can distract viewers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Use a </w:t>
      </w:r>
      <w:hyperlink r:id="rId15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ring light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behind the camera and/or natural or lamp light to avoid shadows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Avoid glare from windows behind you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Position the camera to center on your head and shoulders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Speak a little louder and slower than you would in a normal office setting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Show expressiveness and enthusiasm in your voice and face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Avoid excess movement of your body as a whole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Dress is business casual - solid colors recommended - no busy patterns, thin stripes, bright green, excess jewelry, and billowy or wrinkled clothing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6LQJ3f2gWVw" TargetMode="External"/><Relationship Id="rId10" Type="http://schemas.openxmlformats.org/officeDocument/2006/relationships/hyperlink" Target="https://www.addictivetips.com/microsoft-office/create-screencast-with-microsoft-powerpoint/" TargetMode="External"/><Relationship Id="rId13" Type="http://schemas.openxmlformats.org/officeDocument/2006/relationships/hyperlink" Target="https://drive.google.com/drive/folders/1KHr7zusaf7euWmuQXYh8gJoiwsN9HlYx?usp=sharing" TargetMode="External"/><Relationship Id="rId12" Type="http://schemas.openxmlformats.org/officeDocument/2006/relationships/hyperlink" Target="https://www.dropbox.com/request/1ABcxZLpjAscnACGpPSJ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BihTASJA6-w" TargetMode="External"/><Relationship Id="rId15" Type="http://schemas.openxmlformats.org/officeDocument/2006/relationships/hyperlink" Target="https://www.amazon.com/gp/product/B07Q3471S2/ref=ppx_yo_dt_b_asin_title_o03_s00?ie=UTF8&amp;psc=1" TargetMode="External"/><Relationship Id="rId14" Type="http://schemas.openxmlformats.org/officeDocument/2006/relationships/hyperlink" Target="https://www.linkedin.com/help/linkedin/answer/94399/using-a-linkedin-qr-code-to-connect-with-members?lang=en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mark@ctat.org" TargetMode="External"/><Relationship Id="rId8" Type="http://schemas.openxmlformats.org/officeDocument/2006/relationships/hyperlink" Target="mailto:robin@ct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